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2c8ceb3e7447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Averøy,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ORIENTED GROUP AS</w:t>
      </w:r>
    </w:p>
    <w:sectPr>
      <w:headerReference xmlns:r="http://schemas.openxmlformats.org/officeDocument/2006/relationships" w:type="default" r:id="R3b1a1e8a9c944b4d"/>
      <w:footerReference xmlns:r="http://schemas.openxmlformats.org/officeDocument/2006/relationships" w:type="default" r:id="R43c744bfc43341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ORIENTED GROUP AS   ·   Org.nr 921 187 351   ·   c/o Haga, Kornstadveien 465   ·   6531 AVERØY   ·   stein@orientedgroup.com   ·   www.multimedianordic.no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ORIENTED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1a1e8a9c944b4d" /><Relationship Type="http://schemas.openxmlformats.org/officeDocument/2006/relationships/footer" Target="/word/footer1.xml" Id="R43c744bfc4334101" /></Relationships>
</file>