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9f0fa6553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ATELLA REGNSKAP AS</w:t>
      </w:r>
    </w:p>
    <w:sectPr>
      <w:headerReference xmlns:r="http://schemas.openxmlformats.org/officeDocument/2006/relationships" w:type="default" r:id="R433f85bbfb4c4805"/>
      <w:footerReference xmlns:r="http://schemas.openxmlformats.org/officeDocument/2006/relationships" w:type="default" r:id="R0b599d61dcb0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f85bbfb4c4805" /><Relationship Type="http://schemas.openxmlformats.org/officeDocument/2006/relationships/footer" Target="/word/footer1.xml" Id="R0b599d61dcb04d14" /></Relationships>
</file>