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238cb5ddc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 JOHANNES MONSEN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ae1fa92a68d74ec5"/>
      <w:footerReference xmlns:r="http://schemas.openxmlformats.org/officeDocument/2006/relationships" w:type="default" r:id="R2728a499029b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fa92a68d74ec5" /><Relationship Type="http://schemas.openxmlformats.org/officeDocument/2006/relationships/footer" Target="/word/footer1.xml" Id="R2728a499029b429f" /></Relationships>
</file>