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6627a52bf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GJØVAAG INVESTMENT AS</w:t>
      </w:r>
    </w:p>
    <w:sectPr>
      <w:headerReference xmlns:r="http://schemas.openxmlformats.org/officeDocument/2006/relationships" w:type="default" r:id="R4450bcf3af494714"/>
      <w:footerReference xmlns:r="http://schemas.openxmlformats.org/officeDocument/2006/relationships" w:type="default" r:id="Rfb3ad6db7183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GJØVAAG INVESTMENT AS   ·   Org.nr 921 631 308   ·   Damsgårdsveien 135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GJØVAAG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0bcf3af494714" /><Relationship Type="http://schemas.openxmlformats.org/officeDocument/2006/relationships/footer" Target="/word/footer1.xml" Id="Rfb3ad6db7183477a" /></Relationships>
</file>