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0afee58ee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JELSA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HOLDING AS</w:t>
      </w:r>
    </w:p>
    <w:sectPr>
      <w:headerReference xmlns:r="http://schemas.openxmlformats.org/officeDocument/2006/relationships" w:type="default" r:id="Ra888e309738948f0"/>
      <w:footerReference xmlns:r="http://schemas.openxmlformats.org/officeDocument/2006/relationships" w:type="default" r:id="Rfc5dec2c6632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HOLDING AS   ·   Org.nr 921 633 874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8e309738948f0" /><Relationship Type="http://schemas.openxmlformats.org/officeDocument/2006/relationships/footer" Target="/word/footer1.xml" Id="Rfc5dec2c66324703" /></Relationships>
</file>