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6e09641b9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HELBRA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HELBRA AS</w:t>
      </w:r>
    </w:p>
    <w:sectPr>
      <w:headerReference xmlns:r="http://schemas.openxmlformats.org/officeDocument/2006/relationships" w:type="default" r:id="Re68e9d895eac4acc"/>
      <w:footerReference xmlns:r="http://schemas.openxmlformats.org/officeDocument/2006/relationships" w:type="default" r:id="R164f47377925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HELBRA AS   ·   Org.nr 921 643 934   ·   Betzy Kjelsbergs vei 7   ·   0486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e9d895eac4acc" /><Relationship Type="http://schemas.openxmlformats.org/officeDocument/2006/relationships/footer" Target="/word/footer1.xml" Id="R164f47377925473d" /></Relationships>
</file>