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6d7fed9dc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SEGS AS</w:t>
      </w:r>
    </w:p>
    <w:sectPr>
      <w:headerReference xmlns:r="http://schemas.openxmlformats.org/officeDocument/2006/relationships" w:type="default" r:id="Red18e70e48a9425f"/>
      <w:footerReference xmlns:r="http://schemas.openxmlformats.org/officeDocument/2006/relationships" w:type="default" r:id="R4df3c7054e08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SEGS AS   ·   Org.nr 921 662 025   ·   Dampskipsbrygga 8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8e70e48a9425f" /><Relationship Type="http://schemas.openxmlformats.org/officeDocument/2006/relationships/footer" Target="/word/footer1.xml" Id="R4df3c7054e084272" /></Relationships>
</file>