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5c465bb9e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SEGS AS</w:t>
      </w:r>
    </w:p>
    <w:sectPr>
      <w:headerReference xmlns:r="http://schemas.openxmlformats.org/officeDocument/2006/relationships" w:type="default" r:id="Rc8f61c92146f4c09"/>
      <w:footerReference xmlns:r="http://schemas.openxmlformats.org/officeDocument/2006/relationships" w:type="default" r:id="Rcdf20f7fc7a6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61c92146f4c09" /><Relationship Type="http://schemas.openxmlformats.org/officeDocument/2006/relationships/footer" Target="/word/footer1.xml" Id="Rcdf20f7fc7a64739" /></Relationships>
</file>