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d3fa3e217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ANAXO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ANAXO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7ca939cf840b6"/>
      <w:footerReference xmlns:r="http://schemas.openxmlformats.org/officeDocument/2006/relationships" w:type="default" r:id="Rf94f2dec7b18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CAPITAL MANAGEMENT AS   ·   Org.nr 921 685 025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7ca939cf840b6" /><Relationship Type="http://schemas.openxmlformats.org/officeDocument/2006/relationships/footer" Target="/word/footer1.xml" Id="Rf94f2dec7b184145" /></Relationships>
</file>