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a9dbcef104e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ROCKSOLID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ROCKSOLID AS</w:t>
      </w:r>
    </w:p>
    <w:sectPr>
      <w:headerReference xmlns:r="http://schemas.openxmlformats.org/officeDocument/2006/relationships" w:type="default" r:id="Raaaf8e2f50264232"/>
      <w:footerReference xmlns:r="http://schemas.openxmlformats.org/officeDocument/2006/relationships" w:type="default" r:id="Rc3207cf9a9cc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ROCKSOLID AS   ·   Org.nr 921 890 516   ·   Olav Selvaags plass 5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ROCKSOLID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af8e2f50264232" /><Relationship Type="http://schemas.openxmlformats.org/officeDocument/2006/relationships/footer" Target="/word/footer1.xml" Id="Rc3207cf9a9cc49c1" /></Relationships>
</file>