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42d301de9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FLYVENDE ELEFANT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FLYVENDE ELEFANT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125f784fe84e24"/>
      <w:footerReference xmlns:r="http://schemas.openxmlformats.org/officeDocument/2006/relationships" w:type="default" r:id="R33ffe5248803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FLYVENDE ELEFANT AS   ·   Org.nr 921 891 636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FLYVENDE ELEFANT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25f784fe84e24" /><Relationship Type="http://schemas.openxmlformats.org/officeDocument/2006/relationships/footer" Target="/word/footer1.xml" Id="R33ffe52488034bb5" /></Relationships>
</file>