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6c1fb5f1314e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 CAPITAL AS</w:t>
      </w:r>
    </w:p>
    <w:sectPr>
      <w:headerReference xmlns:r="http://schemas.openxmlformats.org/officeDocument/2006/relationships" w:type="default" r:id="R284eb93422f843db"/>
      <w:footerReference xmlns:r="http://schemas.openxmlformats.org/officeDocument/2006/relationships" w:type="default" r:id="R87c769143bbd44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 CAPITAL AS   ·   Org.nr 921 960 735   ·   c/o Vibeke Ulrichsen, Inkognitogata 45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4eb93422f843db" /><Relationship Type="http://schemas.openxmlformats.org/officeDocument/2006/relationships/footer" Target="/word/footer1.xml" Id="R87c769143bbd44cb" /></Relationships>
</file>