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345bcecb7b43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 FINANS AS</w:t>
      </w:r>
    </w:p>
    <w:sectPr>
      <w:headerReference xmlns:r="http://schemas.openxmlformats.org/officeDocument/2006/relationships" w:type="default" r:id="Rd7d96ccb4e834245"/>
      <w:footerReference xmlns:r="http://schemas.openxmlformats.org/officeDocument/2006/relationships" w:type="default" r:id="Rf91a06f41d56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 FINANS AS   ·   Org.nr 921 970 382   ·   c/o Arild A. Engh,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d96ccb4e834245" /><Relationship Type="http://schemas.openxmlformats.org/officeDocument/2006/relationships/footer" Target="/word/footer1.xml" Id="Rf91a06f41d564f48" /></Relationships>
</file>