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21ee47cf9c4c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 FINANS AS</w:t>
      </w:r>
    </w:p>
    <w:sectPr>
      <w:headerReference xmlns:r="http://schemas.openxmlformats.org/officeDocument/2006/relationships" w:type="default" r:id="R2e5953f585834ecb"/>
      <w:footerReference xmlns:r="http://schemas.openxmlformats.org/officeDocument/2006/relationships" w:type="default" r:id="R3a0568c8ed1d46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 FINANS AS   ·   Org.nr 921 970 382   ·   c/o Arild A. Engh,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5953f585834ecb" /><Relationship Type="http://schemas.openxmlformats.org/officeDocument/2006/relationships/footer" Target="/word/footer1.xml" Id="R3a0568c8ed1d46fd" /></Relationships>
</file>