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fe0a9e2c64a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GRENSELØS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e1fe315961ed47a3"/>
      <w:footerReference xmlns:r="http://schemas.openxmlformats.org/officeDocument/2006/relationships" w:type="default" r:id="Ra413e044eb50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e315961ed47a3" /><Relationship Type="http://schemas.openxmlformats.org/officeDocument/2006/relationships/footer" Target="/word/footer1.xml" Id="Ra413e044eb504a69" /></Relationships>
</file>