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f496f03c974a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KARUS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KARUS AS</w:t>
      </w:r>
    </w:p>
    <w:sectPr>
      <w:headerReference xmlns:r="http://schemas.openxmlformats.org/officeDocument/2006/relationships" w:type="default" r:id="Ra0e88e065c824a04"/>
      <w:footerReference xmlns:r="http://schemas.openxmlformats.org/officeDocument/2006/relationships" w:type="default" r:id="R4aa6d222b9084e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KARUS AS   ·   Org.nr 922 042 675   ·   Årrundveien 27   ·   0588 OSLO   ·   rune@skow.no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e88e065c824a04" /><Relationship Type="http://schemas.openxmlformats.org/officeDocument/2006/relationships/footer" Target="/word/footer1.xml" Id="R4aa6d222b9084e20" /></Relationships>
</file>