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cbb53e45db44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DRYPNIR AS</w:t>
      </w:r>
    </w:p>
    <w:sectPr>
      <w:headerReference xmlns:r="http://schemas.openxmlformats.org/officeDocument/2006/relationships" w:type="default" r:id="R65e6831d7174437f"/>
      <w:footerReference xmlns:r="http://schemas.openxmlformats.org/officeDocument/2006/relationships" w:type="default" r:id="Rf8f2214f88aa4a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DRYPNIR AS   ·   Org.nr 922 122 261   ·   c/o Alfred B Kapitalforvaltning AS, Støperigata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DRYPNIR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e6831d7174437f" /><Relationship Type="http://schemas.openxmlformats.org/officeDocument/2006/relationships/footer" Target="/word/footer1.xml" Id="Rf8f2214f88aa4a28" /></Relationships>
</file>