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b8e282860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DRYPNIR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c4b0f28fc62a4253"/>
      <w:footerReference xmlns:r="http://schemas.openxmlformats.org/officeDocument/2006/relationships" w:type="default" r:id="Rc7202a5042b1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0f28fc62a4253" /><Relationship Type="http://schemas.openxmlformats.org/officeDocument/2006/relationships/footer" Target="/word/footer1.xml" Id="Rc7202a5042b14f6b" /></Relationships>
</file>