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50ab577b7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PAREKA AS</w:t>
      </w:r>
    </w:p>
    <w:sectPr>
      <w:headerReference xmlns:r="http://schemas.openxmlformats.org/officeDocument/2006/relationships" w:type="default" r:id="Rbc990da14a4c4876"/>
      <w:footerReference xmlns:r="http://schemas.openxmlformats.org/officeDocument/2006/relationships" w:type="default" r:id="Rfea75db48a7d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90da14a4c4876" /><Relationship Type="http://schemas.openxmlformats.org/officeDocument/2006/relationships/footer" Target="/word/footer1.xml" Id="Rfea75db48a7d4cf0" /></Relationships>
</file>