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f9207c3b7a443d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Fana,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FOLGEFONNA WERGELAND HOLDING AS</w:t>
      </w:r>
    </w:p>
    <w:sectPr>
      <w:headerReference xmlns:r="http://schemas.openxmlformats.org/officeDocument/2006/relationships" w:type="default" r:id="R8582e4074a154033"/>
      <w:footerReference xmlns:r="http://schemas.openxmlformats.org/officeDocument/2006/relationships" w:type="default" r:id="Re34588d1dcc543b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FOLGEFONNA WERGELAND HOLDING AS   ·   Org.nr 922 606 021   ·   Halvorshagen 10   ·   5244 FANA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FOLGEFONNA WERGELAND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582e4074a154033" /><Relationship Type="http://schemas.openxmlformats.org/officeDocument/2006/relationships/footer" Target="/word/footer1.xml" Id="Re34588d1dcc543b3" /></Relationships>
</file>