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6126cb0e3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 REGNSKAPSTJENESTER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REGNSKAPSTJENESTER AS</w:t>
      </w:r>
    </w:p>
    <w:sectPr>
      <w:headerReference xmlns:r="http://schemas.openxmlformats.org/officeDocument/2006/relationships" w:type="default" r:id="R3b2a838b934d459e"/>
      <w:footerReference xmlns:r="http://schemas.openxmlformats.org/officeDocument/2006/relationships" w:type="default" r:id="Rb59e2cda7836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REGNSKAPSTJENESTER AS   ·   Org.nr 922 789 916   ·  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a838b934d459e" /><Relationship Type="http://schemas.openxmlformats.org/officeDocument/2006/relationships/footer" Target="/word/footer1.xml" Id="Rb59e2cda78364964" /></Relationships>
</file>