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840bef49e443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STANGELAND HOLDING AS</w:t>
      </w:r>
    </w:p>
    <w:sectPr>
      <w:headerReference xmlns:r="http://schemas.openxmlformats.org/officeDocument/2006/relationships" w:type="default" r:id="R7fdc94bcd8b2407f"/>
      <w:footerReference xmlns:r="http://schemas.openxmlformats.org/officeDocument/2006/relationships" w:type="default" r:id="R8a13b8f6eb16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HOLDING AS   ·   Org.nr 923 118 918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dc94bcd8b2407f" /><Relationship Type="http://schemas.openxmlformats.org/officeDocument/2006/relationships/footer" Target="/word/footer1.xml" Id="R8a13b8f6eb1644c0" /></Relationships>
</file>