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d9fee1bd0c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 INVEST AS</w:t>
      </w:r>
    </w:p>
    <w:sectPr>
      <w:headerReference xmlns:r="http://schemas.openxmlformats.org/officeDocument/2006/relationships" w:type="default" r:id="Rd5f812f7eeed40b4"/>
      <w:footerReference xmlns:r="http://schemas.openxmlformats.org/officeDocument/2006/relationships" w:type="default" r:id="R245077e3c247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 INVEST AS   ·   Org.nr 923 128 158   ·   Landåssvingen 12   ·   5096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f812f7eeed40b4" /><Relationship Type="http://schemas.openxmlformats.org/officeDocument/2006/relationships/footer" Target="/word/footer1.xml" Id="R245077e3c2474f7b" /></Relationships>
</file>