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d56f2f0aa742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CBM INVEST AS</w:t>
      </w:r>
    </w:p>
    <w:sectPr>
      <w:headerReference xmlns:r="http://schemas.openxmlformats.org/officeDocument/2006/relationships" w:type="default" r:id="R2628a6fbe13b4ebe"/>
      <w:footerReference xmlns:r="http://schemas.openxmlformats.org/officeDocument/2006/relationships" w:type="default" r:id="R30d54fee14514c0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CBM INVEST AS   ·   Org.nr 923 169 105   ·   Rigedalen 5   ·   4626 KRISTIANSAND 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CBM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28a6fbe13b4ebe" /><Relationship Type="http://schemas.openxmlformats.org/officeDocument/2006/relationships/footer" Target="/word/footer1.xml" Id="R30d54fee14514c03" /></Relationships>
</file>