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ec0c47ed048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1b18dd955e4863"/>
      <w:footerReference xmlns:r="http://schemas.openxmlformats.org/officeDocument/2006/relationships" w:type="default" r:id="R73884c431e98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 HOLDING AS   ·   Org.nr 923 401 830   ·   Hoeggvegen 70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b18dd955e4863" /><Relationship Type="http://schemas.openxmlformats.org/officeDocument/2006/relationships/footer" Target="/word/footer1.xml" Id="R73884c431e984eca" /></Relationships>
</file>