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c4ad0a0ac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GAUTE HODLING AS</w:t>
      </w:r>
    </w:p>
    <w:sectPr>
      <w:headerReference xmlns:r="http://schemas.openxmlformats.org/officeDocument/2006/relationships" w:type="default" r:id="Rb2791e6ece034b6b"/>
      <w:footerReference xmlns:r="http://schemas.openxmlformats.org/officeDocument/2006/relationships" w:type="default" r:id="Rf16ce5f73cb8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HODLING AS   ·   Org.nr 923 552 995   ·   Malmøgata 11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HODLING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91e6ece034b6b" /><Relationship Type="http://schemas.openxmlformats.org/officeDocument/2006/relationships/footer" Target="/word/footer1.xml" Id="Rf16ce5f73cb84626" /></Relationships>
</file>