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0927be36c47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TERRA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TERRA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a8c6caa8b74fac"/>
      <w:footerReference xmlns:r="http://schemas.openxmlformats.org/officeDocument/2006/relationships" w:type="default" r:id="R1b67e6fc94d8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a8c6caa8b74fac" /><Relationship Type="http://schemas.openxmlformats.org/officeDocument/2006/relationships/footer" Target="/word/footer1.xml" Id="R1b67e6fc94d84918" /></Relationships>
</file>