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28a7c5368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Fagerstrand,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12aaefb7b32a479c"/>
      <w:footerReference xmlns:r="http://schemas.openxmlformats.org/officeDocument/2006/relationships" w:type="default" r:id="R3968f25a9fcc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aefb7b32a479c" /><Relationship Type="http://schemas.openxmlformats.org/officeDocument/2006/relationships/footer" Target="/word/footer1.xml" Id="R3968f25a9fcc4463" /></Relationships>
</file>