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c7b5430b24c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GLIGAARD HOLDING AS</w:t>
      </w:r>
    </w:p>
    <w:sectPr>
      <w:headerReference xmlns:r="http://schemas.openxmlformats.org/officeDocument/2006/relationships" w:type="default" r:id="R9f04b36aaa6645ff"/>
      <w:footerReference xmlns:r="http://schemas.openxmlformats.org/officeDocument/2006/relationships" w:type="default" r:id="R82dce3b116e64d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GLIGAARD HOLDING AS   ·   Org.nr 923 804 285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04b36aaa6645ff" /><Relationship Type="http://schemas.openxmlformats.org/officeDocument/2006/relationships/footer" Target="/word/footer1.xml" Id="R82dce3b116e64d84" /></Relationships>
</file>