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ec1a55e9c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529cf83bf4fb3"/>
      <w:footerReference xmlns:r="http://schemas.openxmlformats.org/officeDocument/2006/relationships" w:type="default" r:id="R37b446fead1a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UMF INVEST AS   ·   Org.nr 923 804 404   ·   Daleveien 288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529cf83bf4fb3" /><Relationship Type="http://schemas.openxmlformats.org/officeDocument/2006/relationships/footer" Target="/word/footer1.xml" Id="R37b446fead1a4b69" /></Relationships>
</file>