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15be4e047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OSMUNDSEN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OSMUNDSEN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0cfeff2f64c78"/>
      <w:footerReference xmlns:r="http://schemas.openxmlformats.org/officeDocument/2006/relationships" w:type="default" r:id="Rcdc05071fe2f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OSMUNDSEN KAPITAL AS   ·   Org.nr 923 875 603   ·   c/o Arve Osmundsen, Trygve Bores veg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OSMUNDSEN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0cfeff2f64c78" /><Relationship Type="http://schemas.openxmlformats.org/officeDocument/2006/relationships/footer" Target="/word/footer1.xml" Id="Rcdc05071fe2f4ae3" /></Relationships>
</file>