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c32a0f80b849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OSMUNDSEN KAPITAL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OSMUNDSEN KAPITAL AS</w:t>
      </w:r>
    </w:p>
    <w:sectPr>
      <w:headerReference xmlns:r="http://schemas.openxmlformats.org/officeDocument/2006/relationships" w:type="default" r:id="Rb123824879f845b6"/>
      <w:footerReference xmlns:r="http://schemas.openxmlformats.org/officeDocument/2006/relationships" w:type="default" r:id="Rde3f6b4ef40645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OSMUNDSEN KAPITAL AS   ·   Org.nr 923 875 603   ·   c/o Arve Osmundsen, Trygve Bores veg 12   ·   4351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OSMUNDSEN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23824879f845b6" /><Relationship Type="http://schemas.openxmlformats.org/officeDocument/2006/relationships/footer" Target="/word/footer1.xml" Id="Rde3f6b4ef406457b" /></Relationships>
</file>