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fc504bde7743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TEATERLAG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TEATERLAG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2b0bf429a14bc8"/>
      <w:footerReference xmlns:r="http://schemas.openxmlformats.org/officeDocument/2006/relationships" w:type="default" r:id="R1eda01a337d54d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TEATERLAG   ·   Org.nr 923 968 873   ·   c/o Kjetil Totland, Sæbergvegen 28   ·   5680 TYSNES   ·   kjetil@totland.net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TEATERLAG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2b0bf429a14bc8" /><Relationship Type="http://schemas.openxmlformats.org/officeDocument/2006/relationships/footer" Target="/word/footer1.xml" Id="R1eda01a337d54dc7" /></Relationships>
</file>