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2a491a988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ATHENE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ATHENE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0f9d3b0e8423e"/>
      <w:footerReference xmlns:r="http://schemas.openxmlformats.org/officeDocument/2006/relationships" w:type="default" r:id="R0d64338024b0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ATHENE CAPITAL AS   ·   Org.nr 924 194 324   ·   Anne Maries vei 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ATHENE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0f9d3b0e8423e" /><Relationship Type="http://schemas.openxmlformats.org/officeDocument/2006/relationships/footer" Target="/word/footer1.xml" Id="R0d64338024b04c31" /></Relationships>
</file>