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e7e8b913fc49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USTERABBEN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USTERABBEN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4503ffa6eb4079"/>
      <w:footerReference xmlns:r="http://schemas.openxmlformats.org/officeDocument/2006/relationships" w:type="default" r:id="R7cd70aa653ae46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USTERABBEN AS   ·   Org.nr 924 199 903   ·   c/o Fredrik Sunde,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USTERABBEN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4503ffa6eb4079" /><Relationship Type="http://schemas.openxmlformats.org/officeDocument/2006/relationships/footer" Target="/word/footer1.xml" Id="R7cd70aa653ae46b7" /></Relationships>
</file>