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31f5bd1b7e4c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ANDHAV INVEST AS</w:t>
      </w:r>
    </w:p>
    <w:sectPr>
      <w:headerReference xmlns:r="http://schemas.openxmlformats.org/officeDocument/2006/relationships" w:type="default" r:id="Rb5075fee99cd4311"/>
      <w:footerReference xmlns:r="http://schemas.openxmlformats.org/officeDocument/2006/relationships" w:type="default" r:id="Ree9630a48bf545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ANDHAV INVEST AS   ·   Org.nr 924 209 631   ·   Husafjellet 4   ·   6009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ANDHAV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075fee99cd4311" /><Relationship Type="http://schemas.openxmlformats.org/officeDocument/2006/relationships/footer" Target="/word/footer1.xml" Id="Ree9630a48bf54582" /></Relationships>
</file>