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c6c6c512548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REGNSKAPSKONTORET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AS</w:t>
      </w:r>
    </w:p>
    <w:sectPr>
      <w:headerReference xmlns:r="http://schemas.openxmlformats.org/officeDocument/2006/relationships" w:type="default" r:id="Rab5345ab60a041ec"/>
      <w:footerReference xmlns:r="http://schemas.openxmlformats.org/officeDocument/2006/relationships" w:type="default" r:id="R8da37fb2219b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345ab60a041ec" /><Relationship Type="http://schemas.openxmlformats.org/officeDocument/2006/relationships/footer" Target="/word/footer1.xml" Id="R8da37fb2219b43f8" /></Relationships>
</file>