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fa04a5b0a45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de884bfac13d473e"/>
      <w:footerReference xmlns:r="http://schemas.openxmlformats.org/officeDocument/2006/relationships" w:type="default" r:id="R5183c53e6eb7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84bfac13d473e" /><Relationship Type="http://schemas.openxmlformats.org/officeDocument/2006/relationships/footer" Target="/word/footer1.xml" Id="R5183c53e6eb74bd6" /></Relationships>
</file>