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5b6bac61d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OLAF A B STYRMOE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OLAF A B STYRMOE HOLDING AS</w:t>
      </w:r>
    </w:p>
    <w:sectPr>
      <w:headerReference xmlns:r="http://schemas.openxmlformats.org/officeDocument/2006/relationships" w:type="default" r:id="Rd44439c5c5754d5c"/>
      <w:footerReference xmlns:r="http://schemas.openxmlformats.org/officeDocument/2006/relationships" w:type="default" r:id="R9aa9ccddb84d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A B STYRMOE HOLDING AS   ·   Org.nr 924 379 766   ·   Hegdehaugsveien 3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A B STYRMOE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439c5c5754d5c" /><Relationship Type="http://schemas.openxmlformats.org/officeDocument/2006/relationships/footer" Target="/word/footer1.xml" Id="R9aa9ccddb84d4c39" /></Relationships>
</file>