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3dc04603943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LTCM AS</w:t>
      </w:r>
    </w:p>
    <w:sectPr>
      <w:headerReference xmlns:r="http://schemas.openxmlformats.org/officeDocument/2006/relationships" w:type="default" r:id="Rc96a1b64f9f74d15"/>
      <w:footerReference xmlns:r="http://schemas.openxmlformats.org/officeDocument/2006/relationships" w:type="default" r:id="R8f495823a24447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LTCM AS   ·   Org.nr 924 404 795   ·   c/o Håkon Stanghelle, Labakken 8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LTCM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6a1b64f9f74d15" /><Relationship Type="http://schemas.openxmlformats.org/officeDocument/2006/relationships/footer" Target="/word/footer1.xml" Id="R8f495823a24447df" /></Relationships>
</file>