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be8a1a3ffa48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MELESIO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INVEST AS</w:t>
      </w:r>
    </w:p>
    <w:sectPr>
      <w:headerReference xmlns:r="http://schemas.openxmlformats.org/officeDocument/2006/relationships" w:type="default" r:id="R21606182248c4db3"/>
      <w:footerReference xmlns:r="http://schemas.openxmlformats.org/officeDocument/2006/relationships" w:type="default" r:id="R59d44b548c6343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INVEST AS   ·   Org.nr 924 439 947   ·   8. etasje, Oppgang E, Munkedamsveien 45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606182248c4db3" /><Relationship Type="http://schemas.openxmlformats.org/officeDocument/2006/relationships/footer" Target="/word/footer1.xml" Id="R59d44b548c6343ac" /></Relationships>
</file>