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5fddaae8549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RIISØEN INVEST AS</w:t>
      </w:r>
    </w:p>
    <w:sectPr>
      <w:headerReference xmlns:r="http://schemas.openxmlformats.org/officeDocument/2006/relationships" w:type="default" r:id="Rb34e9c0da13c4227"/>
      <w:footerReference xmlns:r="http://schemas.openxmlformats.org/officeDocument/2006/relationships" w:type="default" r:id="R60e0a7376b1b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e9c0da13c4227" /><Relationship Type="http://schemas.openxmlformats.org/officeDocument/2006/relationships/footer" Target="/word/footer1.xml" Id="R60e0a7376b1b4f64" /></Relationships>
</file>