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cfbca4c44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1002e77e1c654fe7"/>
      <w:footerReference xmlns:r="http://schemas.openxmlformats.org/officeDocument/2006/relationships" w:type="default" r:id="R2ca7e7e95df0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2e77e1c654fe7" /><Relationship Type="http://schemas.openxmlformats.org/officeDocument/2006/relationships/footer" Target="/word/footer1.xml" Id="R2ca7e7e95df04bf5" /></Relationships>
</file>