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1b74d7663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NUNCHI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NUNCHI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3b17875df40af"/>
      <w:footerReference xmlns:r="http://schemas.openxmlformats.org/officeDocument/2006/relationships" w:type="default" r:id="R2e367a40f356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3b17875df40af" /><Relationship Type="http://schemas.openxmlformats.org/officeDocument/2006/relationships/footer" Target="/word/footer1.xml" Id="R2e367a40f356426f" /></Relationships>
</file>