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0b3b8fca6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NELK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NELK INVEST AS</w:t>
      </w:r>
    </w:p>
    <w:sectPr>
      <w:headerReference xmlns:r="http://schemas.openxmlformats.org/officeDocument/2006/relationships" w:type="default" r:id="R6c8be6975a464788"/>
      <w:footerReference xmlns:r="http://schemas.openxmlformats.org/officeDocument/2006/relationships" w:type="default" r:id="Rbe9a3ee36d5c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NELK INVEST AS   ·   Org.nr 924 760 443   ·   Tonsenveien 13A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be6975a464788" /><Relationship Type="http://schemas.openxmlformats.org/officeDocument/2006/relationships/footer" Target="/word/footer1.xml" Id="Rbe9a3ee36d5c4c75" /></Relationships>
</file>