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42bdf4e87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6dd06f27e54a8e"/>
      <w:footerReference xmlns:r="http://schemas.openxmlformats.org/officeDocument/2006/relationships" w:type="default" r:id="Rf68060161443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CIA CAPITAL AS   ·   Org.nr 924 944 358   ·   Kittel-Nielsens vei 84A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dd06f27e54a8e" /><Relationship Type="http://schemas.openxmlformats.org/officeDocument/2006/relationships/footer" Target="/word/footer1.xml" Id="Rf6806016144346af" /></Relationships>
</file>