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fec6341d948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MYRA MATSENTER AS</w:t>
      </w:r>
    </w:p>
    <w:sectPr>
      <w:headerReference xmlns:r="http://schemas.openxmlformats.org/officeDocument/2006/relationships" w:type="default" r:id="Rbf3b233033c448b6"/>
      <w:footerReference xmlns:r="http://schemas.openxmlformats.org/officeDocument/2006/relationships" w:type="default" r:id="Ree1e7914099d47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MYRA MATSENTER AS   ·   Org.nr 924 960 396   ·   John Allans gate 9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MYRA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3b233033c448b6" /><Relationship Type="http://schemas.openxmlformats.org/officeDocument/2006/relationships/footer" Target="/word/footer1.xml" Id="Ree1e7914099d4788" /></Relationships>
</file>