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f8635bc5c4a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5404cc3f9b4294"/>
      <w:footerReference xmlns:r="http://schemas.openxmlformats.org/officeDocument/2006/relationships" w:type="default" r:id="Rf3f101e8b91d4e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ERK INVEST AS   ·   Org.nr 924 961 910   ·   Dalsveien 10B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404cc3f9b4294" /><Relationship Type="http://schemas.openxmlformats.org/officeDocument/2006/relationships/footer" Target="/word/footer1.xml" Id="Rf3f101e8b91d4ed9" /></Relationships>
</file>