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dee95af71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FORTRESS HOLDING AS</w:t>
      </w:r>
    </w:p>
    <w:sectPr>
      <w:headerReference xmlns:r="http://schemas.openxmlformats.org/officeDocument/2006/relationships" w:type="default" r:id="Rf35b8310f5d04713"/>
      <w:footerReference xmlns:r="http://schemas.openxmlformats.org/officeDocument/2006/relationships" w:type="default" r:id="R4a2ff02b8ffa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b8310f5d04713" /><Relationship Type="http://schemas.openxmlformats.org/officeDocument/2006/relationships/footer" Target="/word/footer1.xml" Id="R4a2ff02b8ffa49ce" /></Relationships>
</file>