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8e365b785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FRIIS HOLDING AS</w:t>
      </w:r>
    </w:p>
    <w:sectPr>
      <w:headerReference xmlns:r="http://schemas.openxmlformats.org/officeDocument/2006/relationships" w:type="default" r:id="R7bc4d88612a24731"/>
      <w:footerReference xmlns:r="http://schemas.openxmlformats.org/officeDocument/2006/relationships" w:type="default" r:id="R1ca4f39667b7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FRIIS HOLDING AS   ·   Org.nr 925 004 928   ·   Flesåsveien 9A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4d88612a24731" /><Relationship Type="http://schemas.openxmlformats.org/officeDocument/2006/relationships/footer" Target="/word/footer1.xml" Id="R1ca4f39667b749aa" /></Relationships>
</file>